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Look w:val="04A0" w:firstRow="1" w:lastRow="0" w:firstColumn="1" w:lastColumn="0" w:noHBand="0" w:noVBand="1"/>
      </w:tblPr>
      <w:tblGrid>
        <w:gridCol w:w="893"/>
        <w:gridCol w:w="390"/>
        <w:gridCol w:w="3359"/>
        <w:gridCol w:w="1312"/>
        <w:gridCol w:w="1162"/>
        <w:gridCol w:w="1051"/>
        <w:gridCol w:w="1051"/>
        <w:gridCol w:w="1051"/>
        <w:gridCol w:w="1051"/>
        <w:gridCol w:w="1051"/>
        <w:gridCol w:w="1051"/>
        <w:gridCol w:w="895"/>
        <w:gridCol w:w="765"/>
        <w:gridCol w:w="369"/>
      </w:tblGrid>
      <w:tr w:rsidR="000E06C9" w:rsidRPr="000E06C9" w:rsidTr="005F7A43">
        <w:trPr>
          <w:gridAfter w:val="2"/>
          <w:wAfter w:w="1134" w:type="dxa"/>
          <w:trHeight w:val="132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gramStart"/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от 06.12.2021 № 2054</w:t>
            </w:r>
            <w:r w:rsidR="00587FA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 2203</w:t>
            </w:r>
            <w:r w:rsidR="00EE0A3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07.10.2022 № 2160</w:t>
            </w:r>
            <w:r w:rsidR="00A0330F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29.12.2022 №2836</w:t>
            </w:r>
            <w:bookmarkStart w:id="0" w:name="_GoBack"/>
            <w:bookmarkEnd w:id="0"/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  <w:tr w:rsidR="005F7A43" w:rsidRPr="000E06C9" w:rsidTr="005F7A43">
        <w:trPr>
          <w:trHeight w:val="705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7A43" w:rsidRPr="000E06C9" w:rsidRDefault="005F7A43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      </w:r>
          </w:p>
        </w:tc>
      </w:tr>
      <w:tr w:rsidR="00AD5E37" w:rsidRPr="00AD5E37" w:rsidTr="009971F9">
        <w:trPr>
          <w:gridAfter w:val="1"/>
          <w:wAfter w:w="369" w:type="dxa"/>
          <w:trHeight w:val="16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9971F9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н</w:t>
            </w:r>
            <w:r w:rsidR="00AD5E37" w:rsidRPr="009971F9">
              <w:rPr>
                <w:rFonts w:ascii="Liberation Serif" w:hAnsi="Liberation Serif" w:cs="Liberation Serif"/>
                <w:lang w:eastAsia="ru-RU"/>
              </w:rPr>
              <w:t>омер строки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2026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9971F9" w:rsidRDefault="00AD5E37" w:rsidP="009971F9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127 002,7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127 002,7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Прочие нужды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127 002,7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127 002,7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«Прочие нужды»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127 002,7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127 002,7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21 571,0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48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</w:t>
            </w:r>
            <w:r>
              <w:rPr>
                <w:rFonts w:ascii="Liberation Serif" w:hAnsi="Liberation Serif" w:cs="Liberation Serif"/>
              </w:rPr>
              <w:t> 962,0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1.3.3.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</w:t>
            </w:r>
            <w:r>
              <w:rPr>
                <w:rFonts w:ascii="Liberation Serif" w:hAnsi="Liberation Serif" w:cs="Liberation Serif"/>
              </w:rPr>
              <w:t> 962,0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1 214,3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1.1.1.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1 214,3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54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6 962,3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1.2.2.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6 962,3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30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55 188,4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8 961,0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1.2.2.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55 188,4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8 961,0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49 521,5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8 353,0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1.3.3.</w:t>
            </w:r>
          </w:p>
        </w:tc>
      </w:tr>
      <w:tr w:rsidR="005D13B3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17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49 521,5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8 353,0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5D13B3" w:rsidRPr="00AD5E37" w:rsidTr="005F7A43">
        <w:trPr>
          <w:gridAfter w:val="1"/>
          <w:wAfter w:w="369" w:type="dxa"/>
          <w:trHeight w:val="51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40546A" w:rsidP="005D13B3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3B3" w:rsidRPr="009971F9" w:rsidRDefault="005D13B3" w:rsidP="005D13B3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1.3.3.</w:t>
            </w:r>
          </w:p>
        </w:tc>
      </w:tr>
      <w:tr w:rsidR="0040546A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6A" w:rsidRPr="009971F9" w:rsidRDefault="0040546A" w:rsidP="0040546A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6A" w:rsidRPr="009971F9" w:rsidRDefault="0040546A" w:rsidP="0040546A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6A" w:rsidRPr="009971F9" w:rsidRDefault="0040546A" w:rsidP="0040546A">
            <w:pPr>
              <w:pStyle w:val="a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6A" w:rsidRPr="009971F9" w:rsidRDefault="0040546A" w:rsidP="0040546A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6A" w:rsidRPr="009971F9" w:rsidRDefault="0040546A" w:rsidP="0040546A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6A" w:rsidRPr="009971F9" w:rsidRDefault="0040546A" w:rsidP="0040546A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6A" w:rsidRPr="009971F9" w:rsidRDefault="0040546A" w:rsidP="0040546A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6A" w:rsidRPr="009971F9" w:rsidRDefault="0040546A" w:rsidP="0040546A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6A" w:rsidRPr="009971F9" w:rsidRDefault="0040546A" w:rsidP="0040546A">
            <w:pPr>
              <w:pStyle w:val="a5"/>
              <w:rPr>
                <w:rFonts w:ascii="Liberation Serif" w:hAnsi="Liberation Serif" w:cs="Liberation Serif"/>
              </w:rPr>
            </w:pPr>
            <w:r w:rsidRPr="009971F9">
              <w:rPr>
                <w:rFonts w:ascii="Liberation Serif" w:hAnsi="Liberation Serif" w:cs="Liberation Serif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6A" w:rsidRPr="009971F9" w:rsidRDefault="0040546A" w:rsidP="0040546A">
            <w:pPr>
              <w:pStyle w:val="a5"/>
              <w:rPr>
                <w:rFonts w:ascii="Liberation Serif" w:hAnsi="Liberation Serif" w:cs="Liberation Serif"/>
                <w:lang w:eastAsia="ru-RU"/>
              </w:rPr>
            </w:pPr>
            <w:r w:rsidRPr="009971F9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5F7A43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5F"/>
    <w:rsid w:val="000245C1"/>
    <w:rsid w:val="000E06C9"/>
    <w:rsid w:val="003939F9"/>
    <w:rsid w:val="0040546A"/>
    <w:rsid w:val="00587FA2"/>
    <w:rsid w:val="005D13B3"/>
    <w:rsid w:val="005F7A43"/>
    <w:rsid w:val="00772C5F"/>
    <w:rsid w:val="00792B8A"/>
    <w:rsid w:val="00826907"/>
    <w:rsid w:val="00980696"/>
    <w:rsid w:val="0098554C"/>
    <w:rsid w:val="009971F9"/>
    <w:rsid w:val="009B0EF1"/>
    <w:rsid w:val="00A0330F"/>
    <w:rsid w:val="00A5494F"/>
    <w:rsid w:val="00AD5E37"/>
    <w:rsid w:val="00E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Настя</cp:lastModifiedBy>
  <cp:revision>16</cp:revision>
  <cp:lastPrinted>2022-12-29T07:37:00Z</cp:lastPrinted>
  <dcterms:created xsi:type="dcterms:W3CDTF">2021-02-10T08:28:00Z</dcterms:created>
  <dcterms:modified xsi:type="dcterms:W3CDTF">2022-12-29T07:39:00Z</dcterms:modified>
</cp:coreProperties>
</file>